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SOOVIAVALDUS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Soovime osaleda Transpordiameti koostööprojektis tasuta jalgratturi koolituse kättesaadavuse parandamiseks.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56"/>
        <w:gridCol w:w="5036"/>
        <w:tblGridChange w:id="0">
          <w:tblGrid>
            <w:gridCol w:w="3356"/>
            <w:gridCol w:w="50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Kooli nimi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Kabala Lasteaed-Põhikool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Registrikood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75023102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Juriidiline 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Rapla maakond, Rapla vald, Kabala küla, Kabala kool, 78403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Lepingu allkirjastaja,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esinduse alus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Pille Lille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direktor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Kooli kontaktisik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nimi: Katrin Puusepp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tel: 4892 447; 56602036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e-post: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kool@kabala.edu.ee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Koolitusel osalevate laste arv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Kohalik omavalitsus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Rapla Vallavalitsus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Asutuse arvelduskonto number ja arvelduskonto omanik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Pangakonto number: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EE111010802000489000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Pangakonto omaniku nimi: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Rapla Vallavalitsus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Kinnitan, et lapsi koolitav õpetaja on vähemalt 21-aastane ja omab mootorsõiduki juhiluba (LS § 149 lg 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Kinnitan, et kool ei küsi lapsevanemalt koolituse läbiviimiseks rahalist toetust.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Teadmiseks: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Asutuse kontaktisiku andmed kuvatakse avalikult veebis Transpordiameti dokumendihaldus-süsteemi kaudu.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Lisad: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Sooviavaldusele on lisatud jalgratturi koolitusele registreerunud laste nimekiri ja kooli jalgratturikoolituse läbiviimise tööplaan.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/Allkirjastatud digitaalselt/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Pille Lille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383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0</wp:posOffset>
          </wp:positionV>
          <wp:extent cx="7283450" cy="61277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48" l="1818" r="1755" t="93013"/>
                  <a:stretch>
                    <a:fillRect/>
                  </a:stretch>
                </pic:blipFill>
                <pic:spPr>
                  <a:xfrm>
                    <a:off x="0" y="0"/>
                    <a:ext cx="728345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383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039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9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oendilõik">
    <w:name w:val="Loendi lõik"/>
    <w:basedOn w:val="Normaallaad"/>
    <w:next w:val="Loendilõik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table" w:styleId="Kontuurtabel">
    <w:name w:val="Kontuurtabel"/>
    <w:basedOn w:val="Normaaltabel"/>
    <w:next w:val="Kontuurtabel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Kontuurtabel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äis">
    <w:name w:val="Päis"/>
    <w:basedOn w:val="Normaallaad"/>
    <w:next w:val="Päi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PäisMärk">
    <w:name w:val="Päis Märk"/>
    <w:basedOn w:val="Lõiguvaikefont"/>
    <w:next w:val="PäisMä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Jalus">
    <w:name w:val="Jalus"/>
    <w:basedOn w:val="Normaallaad"/>
    <w:next w:val="Jalu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JalusMärk">
    <w:name w:val="Jalus Märk"/>
    <w:basedOn w:val="Lõiguvaikefont"/>
    <w:next w:val="JalusMä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ommentaariviide">
    <w:name w:val="Kommentaari viide"/>
    <w:next w:val="Kommentaariviid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mentaaritekst">
    <w:name w:val="Kommentaari tekst"/>
    <w:basedOn w:val="Normaallaad"/>
    <w:next w:val="Kommentaar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KommentaaritekstMärk">
    <w:name w:val="Kommentaari tekst Märk"/>
    <w:next w:val="KommentaaritekstMär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Kommentaariteema">
    <w:name w:val="Kommentaari teema"/>
    <w:basedOn w:val="Kommentaaritekst"/>
    <w:next w:val="Kommentaar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KommentaariteemaMärk">
    <w:name w:val="Kommentaari teema Märk"/>
    <w:next w:val="KommentaariteemaMär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t-EE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üperlink">
    <w:name w:val="Hüperlink"/>
    <w:next w:val="Hü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ahendamatamainimine">
    <w:name w:val="Lahendamata mainimine"/>
    <w:next w:val="Lahendamatamainimin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ol@kabala.edu.ee" TargetMode="Externa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7RM+UlNUP+/9VSdR2OX+IJo7kg==">AMUW2mVgrbtisz0+gWE86yU9RAPFC5LkcV6jLAAKBDqnPRaAODu7VxRjqvVHDdLuZ8gIjjfNZT7IKEnNTigou2GX6kElsqcnxvHWGzm6PcBFVm/2S5utUCvgHjcoatrXgd43tslSoYxb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2022-04-11T13:05:00Z</dcterms:created>
  <dc:creator>Marika Luik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